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413A75" w:rsidP="00413A75">
      <w:pPr>
        <w:widowControl w:val="0"/>
        <w:tabs>
          <w:tab w:val="left" w:pos="-31680"/>
        </w:tabs>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Intercessor</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With all our heart and with all our mind, let us pray to the Lord, saying, “Lord,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the peace from above, for the loving-kindness of God, and for the salvation of our souls,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the peace of the whole world, for the welfare of the holy Church of God, and for the unity of all peoples,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xml:space="preserve">For Justin, Archbishop of Canterbury;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Church </w:t>
      </w:r>
      <w:r w:rsidR="0038162C">
        <w:rPr>
          <w:rFonts w:ascii="Palatino Linotype" w:hAnsi="Palatino Linotype"/>
          <w:sz w:val="28"/>
          <w:szCs w:val="28"/>
          <w14:ligatures w14:val="none"/>
        </w:rPr>
        <w:t xml:space="preserve">in </w:t>
      </w:r>
      <w:proofErr w:type="spellStart"/>
      <w:r w:rsidR="0038162C">
        <w:rPr>
          <w:rFonts w:ascii="Palatino Linotype" w:hAnsi="Palatino Linotype"/>
          <w:sz w:val="28"/>
          <w:szCs w:val="28"/>
          <w14:ligatures w14:val="none"/>
        </w:rPr>
        <w:t>Nandyal</w:t>
      </w:r>
      <w:proofErr w:type="spellEnd"/>
      <w:r w:rsidR="0038162C">
        <w:rPr>
          <w:rFonts w:ascii="Palatino Linotype" w:hAnsi="Palatino Linotype"/>
          <w:sz w:val="28"/>
          <w:szCs w:val="28"/>
          <w14:ligatures w14:val="none"/>
        </w:rPr>
        <w:t xml:space="preserve"> (South India)</w:t>
      </w:r>
      <w:r w:rsidRPr="00C97498">
        <w:rPr>
          <w:rFonts w:ascii="Palatino Linotype" w:hAnsi="Palatino Linotype"/>
          <w:sz w:val="28"/>
          <w:szCs w:val="28"/>
          <w14:ligatures w14:val="none"/>
        </w:rPr>
        <w:t xml:space="preserve">, and </w:t>
      </w:r>
      <w:proofErr w:type="spellStart"/>
      <w:r w:rsidR="0038162C">
        <w:rPr>
          <w:rFonts w:ascii="Palatino Linotype" w:hAnsi="Palatino Linotype"/>
          <w:sz w:val="28"/>
          <w:szCs w:val="28"/>
          <w14:ligatures w14:val="none"/>
        </w:rPr>
        <w:t>Eggoni</w:t>
      </w:r>
      <w:proofErr w:type="spellEnd"/>
      <w:r w:rsidRPr="00C97498">
        <w:rPr>
          <w:rFonts w:ascii="Palatino Linotype" w:hAnsi="Palatino Linotype"/>
          <w:sz w:val="28"/>
          <w:szCs w:val="28"/>
          <w14:ligatures w14:val="none"/>
        </w:rPr>
        <w:t xml:space="preserve">, their Bishop;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sidR="0038162C">
        <w:rPr>
          <w:rFonts w:ascii="Palatino Linotype" w:hAnsi="Palatino Linotype"/>
          <w:sz w:val="28"/>
          <w:szCs w:val="28"/>
          <w14:ligatures w14:val="none"/>
        </w:rPr>
        <w:t xml:space="preserve">Emmanuel </w:t>
      </w:r>
      <w:proofErr w:type="spellStart"/>
      <w:r w:rsidR="0038162C">
        <w:rPr>
          <w:rFonts w:ascii="Palatino Linotype" w:hAnsi="Palatino Linotype"/>
          <w:sz w:val="28"/>
          <w:szCs w:val="28"/>
          <w14:ligatures w14:val="none"/>
        </w:rPr>
        <w:t>Moru</w:t>
      </w:r>
      <w:proofErr w:type="spellEnd"/>
      <w:r w:rsidR="0038162C">
        <w:rPr>
          <w:rFonts w:ascii="Palatino Linotype" w:hAnsi="Palatino Linotype"/>
          <w:sz w:val="28"/>
          <w:szCs w:val="28"/>
          <w14:ligatures w14:val="none"/>
        </w:rPr>
        <w:t xml:space="preserve"> Church in </w:t>
      </w:r>
      <w:proofErr w:type="spellStart"/>
      <w:r w:rsidR="0038162C">
        <w:rPr>
          <w:rFonts w:ascii="Palatino Linotype" w:hAnsi="Palatino Linotype"/>
          <w:sz w:val="28"/>
          <w:szCs w:val="28"/>
          <w14:ligatures w14:val="none"/>
        </w:rPr>
        <w:t>Kiryandongo</w:t>
      </w:r>
      <w:proofErr w:type="spellEnd"/>
      <w:r w:rsidR="0038162C">
        <w:rPr>
          <w:rFonts w:ascii="Palatino Linotype" w:hAnsi="Palatino Linotype"/>
          <w:sz w:val="28"/>
          <w:szCs w:val="28"/>
          <w14:ligatures w14:val="none"/>
        </w:rPr>
        <w:t xml:space="preserve"> Refugee Camp (Uganda), and </w:t>
      </w:r>
      <w:proofErr w:type="spellStart"/>
      <w:r w:rsidR="0038162C">
        <w:rPr>
          <w:rFonts w:ascii="Palatino Linotype" w:hAnsi="Palatino Linotype"/>
          <w:sz w:val="28"/>
          <w:szCs w:val="28"/>
          <w14:ligatures w14:val="none"/>
        </w:rPr>
        <w:t>Sosthen</w:t>
      </w:r>
      <w:proofErr w:type="spellEnd"/>
      <w:r w:rsidRPr="00C97498">
        <w:rPr>
          <w:rFonts w:ascii="Palatino Linotype" w:hAnsi="Palatino Linotype"/>
          <w:sz w:val="28"/>
          <w:szCs w:val="28"/>
          <w14:ligatures w14:val="none"/>
        </w:rPr>
        <w:t xml:space="preserve">;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sidR="0038162C">
        <w:rPr>
          <w:rFonts w:ascii="Palatino Linotype" w:hAnsi="Palatino Linotype"/>
          <w:sz w:val="28"/>
          <w:szCs w:val="28"/>
          <w14:ligatures w14:val="none"/>
        </w:rPr>
        <w:t>the Task Force for Hunger, for pantries and community meals and gardens in our own Diocese;</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and</w:t>
      </w:r>
      <w:proofErr w:type="gramEnd"/>
      <w:r w:rsidRPr="00C97498">
        <w:rPr>
          <w:rFonts w:ascii="Palatino Linotype" w:hAnsi="Palatino Linotype"/>
          <w:sz w:val="28"/>
          <w:szCs w:val="28"/>
          <w14:ligatures w14:val="none"/>
        </w:rPr>
        <w:t xml:space="preserve"> for all the clergy and people,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xml:space="preserve">For Donald our President, and Eric our Governor,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leaders of the nations, and for all in authority,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this city of Creve Coeur, for every city and community, and for those who live in them, let us pray to the Lord.</w:t>
      </w:r>
    </w:p>
    <w:p w:rsidR="00413A75" w:rsidRDefault="00413A75" w:rsidP="00413A75">
      <w:pPr>
        <w:widowControl w:val="0"/>
        <w:tabs>
          <w:tab w:val="left" w:pos="-31680"/>
        </w:tabs>
        <w:rPr>
          <w:rFonts w:ascii="Palatino Linotype" w:hAnsi="Palatino Linotype"/>
          <w:b/>
          <w:bCs/>
          <w:sz w:val="28"/>
          <w:szCs w:val="28"/>
          <w14:ligatures w14:val="none"/>
        </w:rPr>
      </w:pPr>
      <w:r w:rsidRPr="00C97498">
        <w:rPr>
          <w:rFonts w:ascii="Palatino Linotype" w:hAnsi="Palatino Linotype"/>
          <w:b/>
          <w:bCs/>
          <w:sz w:val="28"/>
          <w:szCs w:val="28"/>
          <w14:ligatures w14:val="none"/>
        </w:rPr>
        <w:t>Lord, have mercy.</w:t>
      </w:r>
    </w:p>
    <w:p w:rsidR="00C97498" w:rsidRPr="00C97498" w:rsidRDefault="00C97498" w:rsidP="00413A75">
      <w:pPr>
        <w:widowControl w:val="0"/>
        <w:tabs>
          <w:tab w:val="left" w:pos="-31680"/>
        </w:tabs>
        <w:rPr>
          <w:rFonts w:ascii="Palatino Linotype" w:hAnsi="Palatino Linotype"/>
          <w:b/>
          <w:bCs/>
          <w:sz w:val="28"/>
          <w:szCs w:val="28"/>
          <w14:ligatures w14:val="none"/>
        </w:rPr>
      </w:pP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seasonable weather, and for the abundance of the fruits of the earth, let us pray to the Lord.</w:t>
      </w:r>
    </w:p>
    <w:p w:rsidR="00413A75" w:rsidRDefault="00413A75" w:rsidP="00413A75">
      <w:pPr>
        <w:widowControl w:val="0"/>
        <w:tabs>
          <w:tab w:val="left" w:pos="-31680"/>
        </w:tabs>
        <w:rPr>
          <w:rFonts w:ascii="Palatino Linotype" w:hAnsi="Palatino Linotype"/>
          <w:b/>
          <w:bCs/>
          <w:sz w:val="28"/>
          <w:szCs w:val="28"/>
          <w14:ligatures w14:val="none"/>
        </w:rPr>
      </w:pPr>
      <w:r w:rsidRPr="00C97498">
        <w:rPr>
          <w:rFonts w:ascii="Palatino Linotype" w:hAnsi="Palatino Linotype"/>
          <w:b/>
          <w:bCs/>
          <w:sz w:val="28"/>
          <w:szCs w:val="28"/>
          <w14:ligatures w14:val="none"/>
        </w:rPr>
        <w:t>Lord, have mercy.</w:t>
      </w:r>
    </w:p>
    <w:p w:rsidR="00F93982" w:rsidRDefault="00F93982" w:rsidP="00413A75">
      <w:pPr>
        <w:widowControl w:val="0"/>
        <w:tabs>
          <w:tab w:val="left" w:pos="-31680"/>
        </w:tabs>
        <w:rPr>
          <w:rFonts w:ascii="Palatino Linotype" w:hAnsi="Palatino Linotype"/>
          <w:b/>
          <w:bCs/>
          <w:sz w:val="28"/>
          <w:szCs w:val="28"/>
          <w14:ligatures w14:val="none"/>
        </w:rPr>
      </w:pPr>
    </w:p>
    <w:p w:rsidR="00C97498" w:rsidRPr="00C97498" w:rsidRDefault="00C97498" w:rsidP="00413A75">
      <w:pPr>
        <w:widowControl w:val="0"/>
        <w:tabs>
          <w:tab w:val="left" w:pos="-31680"/>
        </w:tabs>
        <w:rPr>
          <w:rFonts w:ascii="Palatino Linotype" w:hAnsi="Palatino Linotype"/>
          <w:sz w:val="28"/>
          <w:szCs w:val="28"/>
          <w14:ligatures w14:val="none"/>
        </w:rPr>
      </w:pP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lastRenderedPageBreak/>
        <w:t>For the good earth which God has given us, and for the wisdom and will to conserve it,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rPr>
          <w:rFonts w:ascii="Palatino Linotype" w:hAnsi="Palatino Linotype"/>
          <w:sz w:val="28"/>
          <w:szCs w:val="28"/>
          <w14:ligatures w14:val="none"/>
        </w:rPr>
      </w:pPr>
      <w:r w:rsidRPr="00C97498">
        <w:rPr>
          <w:rFonts w:ascii="Palatino Linotype" w:hAnsi="Palatino Linotype"/>
          <w:sz w:val="28"/>
          <w:szCs w:val="28"/>
          <w14:ligatures w14:val="none"/>
        </w:rPr>
        <w:t>For the aged and infirm, for the widowed and orphans,</w:t>
      </w:r>
      <w:r w:rsidR="00C97498">
        <w:rPr>
          <w:rFonts w:ascii="Palatino Linotype" w:hAnsi="Palatino Linotype"/>
          <w:sz w:val="28"/>
          <w:szCs w:val="28"/>
          <w14:ligatures w14:val="none"/>
        </w:rPr>
        <w:t xml:space="preserve"> and</w:t>
      </w:r>
      <w:r w:rsidRPr="00C97498">
        <w:rPr>
          <w:rFonts w:ascii="Palatino Linotype" w:hAnsi="Palatino Linotype"/>
          <w:sz w:val="28"/>
          <w:szCs w:val="28"/>
          <w14:ligatures w14:val="none"/>
        </w:rPr>
        <w:t xml:space="preserve"> for the sick and the suffering</w:t>
      </w:r>
      <w:r w:rsidR="00C97498">
        <w:rPr>
          <w:rFonts w:ascii="Palatino Linotype" w:hAnsi="Palatino Linotype"/>
          <w:sz w:val="28"/>
          <w:szCs w:val="28"/>
          <w14:ligatures w14:val="none"/>
        </w:rPr>
        <w:t>, l</w:t>
      </w:r>
      <w:r w:rsidRPr="00C97498">
        <w:rPr>
          <w:rFonts w:ascii="Palatino Linotype" w:hAnsi="Palatino Linotype"/>
          <w:sz w:val="28"/>
          <w:szCs w:val="28"/>
          <w14:ligatures w14:val="none"/>
        </w:rPr>
        <w:t>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the poor and the oppressed, for the unemployed and the destitute, for prisoners and captives, and for all who remember and care for them,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all who have died in the hope of the resurrection, and for all the departed,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38162C" w:rsidRPr="00C97498" w:rsidRDefault="00413A75" w:rsidP="0038162C">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xml:space="preserve">For those observing birthdays this week: </w:t>
      </w:r>
      <w:r w:rsidR="0038162C" w:rsidRPr="0038162C">
        <w:rPr>
          <w:rFonts w:ascii="Palatino Linotype" w:hAnsi="Palatino Linotype"/>
          <w:sz w:val="28"/>
          <w:szCs w:val="28"/>
          <w14:ligatures w14:val="none"/>
        </w:rPr>
        <w:t xml:space="preserve">Brigitte </w:t>
      </w:r>
      <w:proofErr w:type="spellStart"/>
      <w:r w:rsidR="0038162C" w:rsidRPr="0038162C">
        <w:rPr>
          <w:rFonts w:ascii="Palatino Linotype" w:hAnsi="Palatino Linotype"/>
          <w:sz w:val="28"/>
          <w:szCs w:val="28"/>
          <w14:ligatures w14:val="none"/>
        </w:rPr>
        <w:t>Gutsche</w:t>
      </w:r>
      <w:proofErr w:type="spellEnd"/>
      <w:r w:rsidR="0038162C">
        <w:rPr>
          <w:rFonts w:ascii="Palatino Linotype" w:hAnsi="Palatino Linotype"/>
          <w:sz w:val="28"/>
          <w:szCs w:val="28"/>
          <w14:ligatures w14:val="none"/>
        </w:rPr>
        <w:t xml:space="preserve">, </w:t>
      </w:r>
      <w:r w:rsidR="0038162C" w:rsidRPr="0038162C">
        <w:rPr>
          <w:rFonts w:ascii="Palatino Linotype" w:hAnsi="Palatino Linotype"/>
          <w:sz w:val="28"/>
          <w:szCs w:val="28"/>
          <w14:ligatures w14:val="none"/>
        </w:rPr>
        <w:t>Georgia O'Brien</w:t>
      </w:r>
      <w:r w:rsidR="0038162C">
        <w:rPr>
          <w:rFonts w:ascii="Palatino Linotype" w:hAnsi="Palatino Linotype"/>
          <w:sz w:val="28"/>
          <w:szCs w:val="28"/>
          <w14:ligatures w14:val="none"/>
        </w:rPr>
        <w:t xml:space="preserve">, </w:t>
      </w:r>
    </w:p>
    <w:p w:rsidR="00C97498" w:rsidRPr="00C97498" w:rsidRDefault="00413A75" w:rsidP="0038162C">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w:t>
      </w:r>
      <w:r w:rsidR="00C97498" w:rsidRPr="00C97498">
        <w:rPr>
          <w:rFonts w:ascii="Palatino Linotype" w:hAnsi="Palatino Linotype"/>
          <w:sz w:val="28"/>
          <w:szCs w:val="28"/>
          <w14:ligatures w14:val="none"/>
        </w:rPr>
        <w:t xml:space="preserve"> </w:t>
      </w:r>
    </w:p>
    <w:p w:rsidR="00C97498" w:rsidRDefault="00C97498" w:rsidP="00C97498">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and</w:t>
      </w:r>
      <w:proofErr w:type="gramEnd"/>
      <w:r w:rsidRPr="00C97498">
        <w:rPr>
          <w:rFonts w:ascii="Palatino Linotype" w:hAnsi="Palatino Linotype"/>
          <w:sz w:val="28"/>
          <w:szCs w:val="28"/>
          <w14:ligatures w14:val="none"/>
        </w:rPr>
        <w:t xml:space="preserve"> for those celebrating anniversaries:</w:t>
      </w:r>
      <w:r>
        <w:rPr>
          <w:rFonts w:ascii="Palatino Linotype" w:hAnsi="Palatino Linotype"/>
          <w:sz w:val="28"/>
          <w:szCs w:val="28"/>
          <w14:ligatures w14:val="none"/>
        </w:rPr>
        <w:t xml:space="preserve"> </w:t>
      </w:r>
    </w:p>
    <w:p w:rsidR="00C97498" w:rsidRPr="0038162C" w:rsidRDefault="00C97498" w:rsidP="00C97498">
      <w:pPr>
        <w:widowControl w:val="0"/>
        <w:tabs>
          <w:tab w:val="left" w:pos="-31680"/>
        </w:tabs>
        <w:rPr>
          <w:rFonts w:ascii="Palatino Linotype" w:hAnsi="Palatino Linotype"/>
          <w:color w:val="FF0000"/>
          <w:sz w:val="28"/>
          <w:szCs w:val="28"/>
          <w14:ligatures w14:val="none"/>
        </w:rPr>
      </w:pPr>
      <w:r w:rsidRPr="0038162C">
        <w:rPr>
          <w:rFonts w:ascii="Palatino Linotype" w:hAnsi="Palatino Linotype"/>
          <w:color w:val="FF0000"/>
          <w:sz w:val="28"/>
          <w:szCs w:val="28"/>
          <w14:ligatures w14:val="none"/>
        </w:rPr>
        <w:t>Don and Joan Dewey, and Dick and Nancy Summers;</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let</w:t>
      </w:r>
      <w:proofErr w:type="gramEnd"/>
      <w:r w:rsidRPr="00C97498">
        <w:rPr>
          <w:rFonts w:ascii="Palatino Linotype" w:hAnsi="Palatino Linotype"/>
          <w:sz w:val="28"/>
          <w:szCs w:val="28"/>
          <w14:ligatures w14:val="none"/>
        </w:rPr>
        <w:t xml:space="preserve"> us pray to the Lord.</w:t>
      </w:r>
    </w:p>
    <w:p w:rsidR="00413A75" w:rsidRPr="00C97498" w:rsidRDefault="00413A75" w:rsidP="00413A75">
      <w:pPr>
        <w:widowControl w:val="0"/>
        <w:tabs>
          <w:tab w:val="left" w:pos="-31680"/>
        </w:tabs>
        <w:rPr>
          <w:rFonts w:ascii="Palatino Linotype" w:hAnsi="Palatino Linotype"/>
          <w:b/>
          <w:bCs/>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deliverance from all danger, violence, oppression, and degradation,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That we may end our lives in faith and hope, without suffering and without reproach,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38162C"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xml:space="preserve">In </w:t>
      </w:r>
      <w:r w:rsidR="00C97498">
        <w:rPr>
          <w:rFonts w:ascii="Palatino Linotype" w:hAnsi="Palatino Linotype"/>
          <w:sz w:val="28"/>
          <w:szCs w:val="28"/>
          <w14:ligatures w14:val="none"/>
        </w:rPr>
        <w:t xml:space="preserve">the communion of blessed </w:t>
      </w:r>
      <w:r w:rsidR="0038162C">
        <w:rPr>
          <w:rFonts w:ascii="Palatino Linotype" w:hAnsi="Palatino Linotype"/>
          <w:sz w:val="28"/>
          <w:szCs w:val="28"/>
          <w14:ligatures w14:val="none"/>
        </w:rPr>
        <w:t xml:space="preserve">Catherine, blessed Philip, blessed James, </w:t>
      </w:r>
    </w:p>
    <w:p w:rsidR="00413A75" w:rsidRPr="00C97498" w:rsidRDefault="0038162C" w:rsidP="00413A75">
      <w:pPr>
        <w:widowControl w:val="0"/>
        <w:tabs>
          <w:tab w:val="left" w:pos="-31680"/>
        </w:tabs>
        <w:rPr>
          <w:rFonts w:ascii="Palatino Linotype" w:hAnsi="Palatino Linotype"/>
          <w:sz w:val="28"/>
          <w:szCs w:val="28"/>
          <w14:ligatures w14:val="none"/>
        </w:rPr>
      </w:pPr>
      <w:bookmarkStart w:id="0" w:name="_GoBack"/>
      <w:bookmarkEnd w:id="0"/>
      <w:proofErr w:type="gramStart"/>
      <w:r>
        <w:rPr>
          <w:rFonts w:ascii="Palatino Linotype" w:hAnsi="Palatino Linotype"/>
          <w:sz w:val="28"/>
          <w:szCs w:val="28"/>
          <w14:ligatures w14:val="none"/>
        </w:rPr>
        <w:t>blessed</w:t>
      </w:r>
      <w:proofErr w:type="gramEnd"/>
      <w:r>
        <w:rPr>
          <w:rFonts w:ascii="Palatino Linotype" w:hAnsi="Palatino Linotype"/>
          <w:sz w:val="28"/>
          <w:szCs w:val="28"/>
          <w14:ligatures w14:val="none"/>
        </w:rPr>
        <w:t xml:space="preserve"> Athanasius, blessed </w:t>
      </w:r>
      <w:proofErr w:type="spellStart"/>
      <w:r>
        <w:rPr>
          <w:rFonts w:ascii="Palatino Linotype" w:hAnsi="Palatino Linotype"/>
          <w:sz w:val="28"/>
          <w:szCs w:val="28"/>
          <w14:ligatures w14:val="none"/>
        </w:rPr>
        <w:t>Monnica</w:t>
      </w:r>
      <w:proofErr w:type="spellEnd"/>
      <w:r w:rsidR="00C97498">
        <w:rPr>
          <w:rFonts w:ascii="Palatino Linotype" w:hAnsi="Palatino Linotype"/>
          <w:sz w:val="28"/>
          <w:szCs w:val="28"/>
          <w14:ligatures w14:val="none"/>
        </w:rPr>
        <w:t xml:space="preserve">, </w:t>
      </w:r>
      <w:r w:rsidR="00413A75" w:rsidRPr="00C97498">
        <w:rPr>
          <w:rFonts w:ascii="Palatino Linotype" w:hAnsi="Palatino Linotype"/>
          <w:sz w:val="28"/>
          <w:szCs w:val="28"/>
          <w14:ligatures w14:val="none"/>
        </w:rPr>
        <w:t>and all of the saints, let us commend ourselves, and one another, and all our life, to Christ our God.</w:t>
      </w:r>
    </w:p>
    <w:p w:rsidR="00413A75" w:rsidRPr="00C97498" w:rsidRDefault="00413A75" w:rsidP="00413A75">
      <w:pPr>
        <w:widowControl w:val="0"/>
        <w:tabs>
          <w:tab w:val="left" w:pos="-31680"/>
        </w:tabs>
        <w:rPr>
          <w:rFonts w:ascii="Palatino Linotype" w:hAnsi="Palatino Linotype"/>
          <w:b/>
          <w:bCs/>
          <w:sz w:val="28"/>
          <w:szCs w:val="28"/>
          <w14:ligatures w14:val="none"/>
        </w:rPr>
      </w:pPr>
      <w:r w:rsidRPr="00C97498">
        <w:rPr>
          <w:rFonts w:ascii="Palatino Linotype" w:hAnsi="Palatino Linotype"/>
          <w:b/>
          <w:bCs/>
          <w:sz w:val="28"/>
          <w:szCs w:val="28"/>
          <w14:ligatures w14:val="none"/>
        </w:rPr>
        <w:t>To thee, O Lord our God.</w:t>
      </w:r>
    </w:p>
    <w:p w:rsidR="00413A75" w:rsidRPr="0038162C" w:rsidRDefault="00413A75" w:rsidP="00413A75">
      <w:pPr>
        <w:widowControl w:val="0"/>
        <w:tabs>
          <w:tab w:val="left" w:pos="-31680"/>
          <w:tab w:val="left" w:pos="0"/>
          <w:tab w:val="left" w:pos="204"/>
          <w:tab w:val="left" w:pos="1483"/>
        </w:tabs>
        <w:rPr>
          <w:rFonts w:ascii="Palatino Linotype" w:hAnsi="Palatino Linotype"/>
          <w:sz w:val="12"/>
          <w:szCs w:val="12"/>
          <w14:ligatures w14:val="none"/>
        </w:rPr>
      </w:pPr>
      <w:r w:rsidRPr="0038162C">
        <w:rPr>
          <w:rFonts w:ascii="Palatino Linotype" w:hAnsi="Palatino Linotype"/>
          <w:sz w:val="12"/>
          <w:szCs w:val="12"/>
          <w14:ligatures w14:val="none"/>
        </w:rPr>
        <w:t> </w:t>
      </w:r>
    </w:p>
    <w:p w:rsidR="00413A75" w:rsidRPr="0038162C" w:rsidRDefault="00413A75" w:rsidP="00413A75">
      <w:pPr>
        <w:widowControl w:val="0"/>
        <w:tabs>
          <w:tab w:val="left" w:pos="-31680"/>
        </w:tabs>
        <w:rPr>
          <w:rFonts w:ascii="Palatino Linotype" w:hAnsi="Palatino Linotype"/>
          <w:i/>
          <w:iCs/>
          <w:color w:val="FF0000"/>
          <w:sz w:val="12"/>
          <w:szCs w:val="12"/>
          <w14:ligatures w14:val="none"/>
        </w:rPr>
      </w:pPr>
      <w:r w:rsidRPr="00C97498">
        <w:rPr>
          <w:rFonts w:ascii="Palatino Linotype" w:hAnsi="Palatino Linotype"/>
          <w:i/>
          <w:iCs/>
          <w:color w:val="FF0000"/>
          <w:sz w:val="28"/>
          <w:szCs w:val="28"/>
          <w14:ligatures w14:val="none"/>
        </w:rPr>
        <w:tab/>
        <w:t>Silence</w:t>
      </w:r>
    </w:p>
    <w:p w:rsidR="00413A75" w:rsidRPr="0038162C" w:rsidRDefault="00413A75" w:rsidP="00413A75">
      <w:pPr>
        <w:widowControl w:val="0"/>
        <w:tabs>
          <w:tab w:val="left" w:pos="-31680"/>
        </w:tabs>
        <w:rPr>
          <w:rFonts w:ascii="Palatino Linotype" w:hAnsi="Palatino Linotype"/>
          <w:i/>
          <w:iCs/>
          <w:color w:val="FF0000"/>
          <w:sz w:val="12"/>
          <w:szCs w:val="12"/>
          <w14:ligatures w14:val="none"/>
        </w:rPr>
      </w:pPr>
      <w:r w:rsidRPr="0038162C">
        <w:rPr>
          <w:rFonts w:ascii="Palatino Linotype" w:hAnsi="Palatino Linotype"/>
          <w:i/>
          <w:iCs/>
          <w:color w:val="FF0000"/>
          <w:sz w:val="12"/>
          <w:szCs w:val="12"/>
          <w14:ligatures w14:val="none"/>
        </w:rPr>
        <w:t> </w:t>
      </w:r>
    </w:p>
    <w:p w:rsidR="00467B79" w:rsidRPr="00C97498" w:rsidRDefault="00413A75" w:rsidP="00C97498">
      <w:pPr>
        <w:widowControl w:val="0"/>
        <w:rPr>
          <w:sz w:val="28"/>
          <w:szCs w:val="28"/>
          <w14:ligatures w14:val="none"/>
        </w:rPr>
      </w:pPr>
      <w:r w:rsidRPr="0038162C">
        <w:rPr>
          <w:rFonts w:ascii="Palatino Linotype" w:hAnsi="Palatino Linotype"/>
          <w:i/>
          <w:iCs/>
          <w:color w:val="FF0000"/>
          <w:sz w:val="12"/>
          <w:szCs w:val="12"/>
          <w14:ligatures w14:val="none"/>
        </w:rPr>
        <w:tab/>
      </w:r>
      <w:r w:rsidRPr="00C97498">
        <w:rPr>
          <w:rFonts w:ascii="Palatino Linotype" w:hAnsi="Palatino Linotype"/>
          <w:i/>
          <w:iCs/>
          <w:color w:val="FF0000"/>
          <w:sz w:val="28"/>
          <w:szCs w:val="28"/>
          <w14:ligatures w14:val="none"/>
        </w:rPr>
        <w:t xml:space="preserve">The Celebrant adds a concluding </w:t>
      </w:r>
      <w:proofErr w:type="gramStart"/>
      <w:r w:rsidRPr="00C97498">
        <w:rPr>
          <w:rFonts w:ascii="Palatino Linotype" w:hAnsi="Palatino Linotype"/>
          <w:i/>
          <w:iCs/>
          <w:color w:val="FF0000"/>
          <w:sz w:val="28"/>
          <w:szCs w:val="28"/>
          <w14:ligatures w14:val="none"/>
        </w:rPr>
        <w:t>Collect</w:t>
      </w:r>
      <w:proofErr w:type="gramEnd"/>
      <w:r w:rsidRPr="00C97498">
        <w:rPr>
          <w:rFonts w:ascii="Palatino Linotype" w:hAnsi="Palatino Linotype"/>
          <w:i/>
          <w:iCs/>
          <w:color w:val="FF0000"/>
          <w:sz w:val="28"/>
          <w:szCs w:val="28"/>
          <w14:ligatures w14:val="none"/>
        </w:rPr>
        <w:t>.</w:t>
      </w:r>
    </w:p>
    <w:sectPr w:rsidR="00467B79" w:rsidRPr="00C97498"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38162C"/>
    <w:rsid w:val="00413A75"/>
    <w:rsid w:val="00467B79"/>
    <w:rsid w:val="0082743D"/>
    <w:rsid w:val="00C97498"/>
    <w:rsid w:val="00F9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2017-03-14T13:02:00Z</dcterms:created>
  <dcterms:modified xsi:type="dcterms:W3CDTF">2017-03-14T13:10:00Z</dcterms:modified>
</cp:coreProperties>
</file>